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9D91" w14:textId="77777777" w:rsidR="008D7E08" w:rsidRPr="00F86D77" w:rsidRDefault="008D7E08" w:rsidP="00722388">
      <w:pPr>
        <w:spacing w:line="500" w:lineRule="exact"/>
        <w:jc w:val="center"/>
        <w:rPr>
          <w:rFonts w:eastAsia="標楷體"/>
          <w:color w:val="000000" w:themeColor="text1"/>
          <w:sz w:val="32"/>
          <w:szCs w:val="32"/>
        </w:rPr>
      </w:pPr>
      <w:r w:rsidRPr="00F86D77">
        <w:rPr>
          <w:rFonts w:eastAsia="標楷體"/>
          <w:color w:val="000000" w:themeColor="text1"/>
          <w:sz w:val="32"/>
          <w:szCs w:val="32"/>
        </w:rPr>
        <w:t>台灣金融服務業聯合總會</w:t>
      </w:r>
    </w:p>
    <w:p w14:paraId="536F9F2A" w14:textId="0465B873" w:rsidR="008D7E08" w:rsidRPr="00F86D77" w:rsidRDefault="008D7E08" w:rsidP="00722388">
      <w:pPr>
        <w:pStyle w:val="af"/>
        <w:spacing w:before="0" w:line="500" w:lineRule="exact"/>
        <w:ind w:left="0"/>
        <w:jc w:val="center"/>
        <w:rPr>
          <w:rFonts w:ascii="Times New Roman" w:hAnsi="Times New Roman"/>
          <w:color w:val="000000" w:themeColor="text1"/>
          <w:kern w:val="2"/>
          <w:sz w:val="32"/>
          <w:szCs w:val="32"/>
          <w:lang w:eastAsia="zh-TW"/>
        </w:rPr>
      </w:pPr>
      <w:r w:rsidRPr="00F86D77">
        <w:rPr>
          <w:rFonts w:ascii="Times New Roman" w:hAnsi="Times New Roman"/>
          <w:color w:val="000000" w:themeColor="text1"/>
          <w:kern w:val="2"/>
          <w:sz w:val="32"/>
          <w:szCs w:val="32"/>
          <w:lang w:eastAsia="zh-TW"/>
        </w:rPr>
        <w:t>第</w:t>
      </w:r>
      <w:r w:rsidRPr="00F86D77">
        <w:rPr>
          <w:rFonts w:ascii="Times New Roman" w:hAnsi="Times New Roman" w:hint="eastAsia"/>
          <w:color w:val="000000" w:themeColor="text1"/>
          <w:kern w:val="2"/>
          <w:sz w:val="32"/>
          <w:szCs w:val="32"/>
          <w:lang w:eastAsia="zh-TW"/>
        </w:rPr>
        <w:t>7</w:t>
      </w:r>
      <w:r w:rsidRPr="00F86D77">
        <w:rPr>
          <w:rFonts w:ascii="Times New Roman" w:hAnsi="Times New Roman"/>
          <w:color w:val="000000" w:themeColor="text1"/>
          <w:kern w:val="2"/>
          <w:sz w:val="32"/>
          <w:szCs w:val="32"/>
          <w:lang w:eastAsia="zh-TW"/>
        </w:rPr>
        <w:t>屆第</w:t>
      </w:r>
      <w:r>
        <w:rPr>
          <w:rFonts w:ascii="Times New Roman" w:hAnsi="Times New Roman" w:hint="eastAsia"/>
          <w:color w:val="000000" w:themeColor="text1"/>
          <w:kern w:val="2"/>
          <w:sz w:val="32"/>
          <w:szCs w:val="32"/>
          <w:lang w:eastAsia="zh-TW"/>
        </w:rPr>
        <w:t>8</w:t>
      </w:r>
      <w:r w:rsidRPr="00F86D77">
        <w:rPr>
          <w:rFonts w:ascii="Times New Roman" w:hAnsi="Times New Roman"/>
          <w:color w:val="000000" w:themeColor="text1"/>
          <w:kern w:val="2"/>
          <w:sz w:val="32"/>
          <w:szCs w:val="32"/>
          <w:lang w:eastAsia="zh-TW"/>
        </w:rPr>
        <w:t>次理監事聯席會議議程</w:t>
      </w:r>
    </w:p>
    <w:p w14:paraId="7C39DFC7" w14:textId="43F5E0D6" w:rsidR="008D7E08" w:rsidRPr="00F86D77" w:rsidRDefault="008D7E08" w:rsidP="00722388">
      <w:pPr>
        <w:snapToGrid w:val="0"/>
        <w:spacing w:line="500" w:lineRule="exact"/>
        <w:ind w:left="1558" w:hangingChars="487" w:hanging="1558"/>
        <w:jc w:val="both"/>
        <w:rPr>
          <w:rFonts w:eastAsia="標楷體"/>
          <w:color w:val="000000" w:themeColor="text1"/>
          <w:sz w:val="32"/>
          <w:szCs w:val="32"/>
        </w:rPr>
      </w:pPr>
      <w:r w:rsidRPr="00F86D77">
        <w:rPr>
          <w:rFonts w:eastAsia="標楷體"/>
          <w:color w:val="000000" w:themeColor="text1"/>
          <w:sz w:val="32"/>
          <w:szCs w:val="32"/>
        </w:rPr>
        <w:t>會議時間：</w:t>
      </w:r>
      <w:r w:rsidRPr="00F86D77">
        <w:rPr>
          <w:rFonts w:eastAsia="標楷體"/>
          <w:color w:val="000000" w:themeColor="text1"/>
          <w:sz w:val="32"/>
          <w:szCs w:val="32"/>
        </w:rPr>
        <w:t>11</w:t>
      </w:r>
      <w:r>
        <w:rPr>
          <w:rFonts w:eastAsia="標楷體" w:hint="eastAsia"/>
          <w:color w:val="000000" w:themeColor="text1"/>
          <w:sz w:val="32"/>
          <w:szCs w:val="32"/>
        </w:rPr>
        <w:t>4</w:t>
      </w:r>
      <w:r w:rsidRPr="00F86D77">
        <w:rPr>
          <w:rFonts w:eastAsia="標楷體"/>
          <w:color w:val="000000" w:themeColor="text1"/>
          <w:sz w:val="32"/>
          <w:szCs w:val="32"/>
        </w:rPr>
        <w:t>年</w:t>
      </w:r>
      <w:r w:rsidRPr="00F86D77">
        <w:rPr>
          <w:rFonts w:eastAsia="標楷體" w:hint="eastAsia"/>
          <w:color w:val="000000" w:themeColor="text1"/>
          <w:sz w:val="32"/>
          <w:szCs w:val="32"/>
        </w:rPr>
        <w:t>6</w:t>
      </w:r>
      <w:r w:rsidRPr="00F86D77">
        <w:rPr>
          <w:rFonts w:eastAsia="標楷體"/>
          <w:color w:val="000000" w:themeColor="text1"/>
          <w:sz w:val="32"/>
          <w:szCs w:val="32"/>
        </w:rPr>
        <w:t>月</w:t>
      </w:r>
      <w:r>
        <w:rPr>
          <w:rFonts w:eastAsia="標楷體" w:hint="eastAsia"/>
          <w:color w:val="000000" w:themeColor="text1"/>
          <w:sz w:val="32"/>
          <w:szCs w:val="32"/>
        </w:rPr>
        <w:t>25</w:t>
      </w:r>
      <w:r w:rsidRPr="00F86D77">
        <w:rPr>
          <w:rFonts w:eastAsia="標楷體"/>
          <w:color w:val="000000" w:themeColor="text1"/>
          <w:sz w:val="32"/>
          <w:szCs w:val="32"/>
        </w:rPr>
        <w:t>日</w:t>
      </w:r>
      <w:r w:rsidRPr="00F86D77">
        <w:rPr>
          <w:rFonts w:eastAsia="標楷體"/>
          <w:color w:val="000000" w:themeColor="text1"/>
          <w:sz w:val="32"/>
          <w:szCs w:val="32"/>
        </w:rPr>
        <w:t>(</w:t>
      </w:r>
      <w:r w:rsidRPr="00F86D77">
        <w:rPr>
          <w:rFonts w:eastAsia="標楷體"/>
          <w:color w:val="000000" w:themeColor="text1"/>
          <w:sz w:val="32"/>
          <w:szCs w:val="32"/>
        </w:rPr>
        <w:t>星期</w:t>
      </w:r>
      <w:r w:rsidRPr="00F86D77">
        <w:rPr>
          <w:rFonts w:eastAsia="標楷體" w:hint="eastAsia"/>
          <w:color w:val="000000" w:themeColor="text1"/>
          <w:sz w:val="32"/>
          <w:szCs w:val="32"/>
        </w:rPr>
        <w:t>三</w:t>
      </w:r>
      <w:r w:rsidRPr="00F86D77">
        <w:rPr>
          <w:rFonts w:eastAsia="標楷體"/>
          <w:color w:val="000000" w:themeColor="text1"/>
          <w:sz w:val="32"/>
          <w:szCs w:val="32"/>
        </w:rPr>
        <w:t xml:space="preserve">) </w:t>
      </w:r>
      <w:r>
        <w:rPr>
          <w:rFonts w:eastAsia="標楷體" w:hint="eastAsia"/>
          <w:color w:val="000000" w:themeColor="text1"/>
          <w:sz w:val="32"/>
          <w:szCs w:val="32"/>
        </w:rPr>
        <w:t>下</w:t>
      </w:r>
      <w:r w:rsidRPr="00F86D77">
        <w:rPr>
          <w:rFonts w:eastAsia="標楷體"/>
          <w:color w:val="000000" w:themeColor="text1"/>
          <w:sz w:val="32"/>
          <w:szCs w:val="32"/>
        </w:rPr>
        <w:t>午</w:t>
      </w:r>
      <w:r>
        <w:rPr>
          <w:rFonts w:eastAsia="標楷體" w:hint="eastAsia"/>
          <w:color w:val="000000" w:themeColor="text1"/>
          <w:sz w:val="32"/>
          <w:szCs w:val="32"/>
        </w:rPr>
        <w:t>3</w:t>
      </w:r>
      <w:r w:rsidRPr="00F86D77">
        <w:rPr>
          <w:rFonts w:eastAsia="標楷體"/>
          <w:color w:val="000000" w:themeColor="text1"/>
          <w:sz w:val="32"/>
          <w:szCs w:val="32"/>
        </w:rPr>
        <w:t>時</w:t>
      </w:r>
      <w:r>
        <w:rPr>
          <w:rFonts w:eastAsia="標楷體" w:hint="eastAsia"/>
          <w:color w:val="000000" w:themeColor="text1"/>
          <w:sz w:val="32"/>
          <w:szCs w:val="32"/>
        </w:rPr>
        <w:t>1</w:t>
      </w:r>
      <w:r w:rsidRPr="00F86D77">
        <w:rPr>
          <w:rFonts w:eastAsia="標楷體" w:hint="eastAsia"/>
          <w:color w:val="000000" w:themeColor="text1"/>
          <w:sz w:val="32"/>
          <w:szCs w:val="32"/>
        </w:rPr>
        <w:t xml:space="preserve">0 </w:t>
      </w:r>
      <w:r w:rsidRPr="00F86D77">
        <w:rPr>
          <w:rFonts w:eastAsia="標楷體" w:hint="eastAsia"/>
          <w:color w:val="000000" w:themeColor="text1"/>
          <w:sz w:val="32"/>
          <w:szCs w:val="32"/>
        </w:rPr>
        <w:t>分</w:t>
      </w:r>
    </w:p>
    <w:p w14:paraId="534AC71C" w14:textId="77777777" w:rsidR="008D7E08" w:rsidRPr="00F86D77" w:rsidRDefault="008D7E08" w:rsidP="00722388">
      <w:pPr>
        <w:pStyle w:val="af1"/>
        <w:spacing w:line="500" w:lineRule="exact"/>
        <w:ind w:left="1699" w:hangingChars="531" w:hanging="1699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F86D77">
        <w:rPr>
          <w:rFonts w:eastAsia="標楷體"/>
          <w:color w:val="000000" w:themeColor="text1"/>
          <w:sz w:val="32"/>
          <w:szCs w:val="32"/>
        </w:rPr>
        <w:t>會議地點：</w:t>
      </w:r>
      <w:r w:rsidRPr="00F86D77">
        <w:rPr>
          <w:rFonts w:eastAsia="標楷體"/>
          <w:color w:val="000000" w:themeColor="text1"/>
          <w:sz w:val="32"/>
          <w:szCs w:val="32"/>
        </w:rPr>
        <w:t xml:space="preserve"> </w:t>
      </w:r>
      <w:r w:rsidRPr="00F86D77">
        <w:rPr>
          <w:rFonts w:ascii="Times New Roman" w:eastAsia="微軟正黑體" w:hAnsi="Times New Roman" w:cs="Times New Roman"/>
          <w:color w:val="000000" w:themeColor="text1"/>
          <w:sz w:val="32"/>
          <w:szCs w:val="32"/>
        </w:rPr>
        <w:t>FinTechSpace</w:t>
      </w:r>
      <w:r w:rsidRPr="00F86D7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F86D7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園區</w:t>
      </w:r>
      <w:r w:rsidRPr="00F86D7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(</w:t>
      </w:r>
      <w:r w:rsidRPr="00F86D7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台北市</w:t>
      </w:r>
      <w:r w:rsidRPr="00F86D7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南海路</w:t>
      </w:r>
      <w:r w:rsidRPr="00F86D7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</w:t>
      </w:r>
      <w:r w:rsidRPr="00F86D7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號</w:t>
      </w:r>
      <w:r w:rsidRPr="00F86D7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13</w:t>
      </w:r>
      <w:r w:rsidRPr="00F86D7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樓</w:t>
      </w:r>
      <w:r w:rsidRPr="00F86D7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)</w:t>
      </w:r>
    </w:p>
    <w:p w14:paraId="76C553B6" w14:textId="77777777" w:rsidR="008D7E08" w:rsidRPr="00F86D77" w:rsidRDefault="008D7E08" w:rsidP="00722388">
      <w:pPr>
        <w:pStyle w:val="a9"/>
        <w:numPr>
          <w:ilvl w:val="0"/>
          <w:numId w:val="1"/>
        </w:numPr>
        <w:snapToGrid w:val="0"/>
        <w:spacing w:line="500" w:lineRule="exact"/>
        <w:contextualSpacing w:val="0"/>
        <w:jc w:val="both"/>
        <w:rPr>
          <w:rFonts w:eastAsia="標楷體"/>
          <w:b/>
          <w:color w:val="000000" w:themeColor="text1"/>
          <w:sz w:val="32"/>
          <w:szCs w:val="32"/>
        </w:rPr>
      </w:pPr>
      <w:r w:rsidRPr="00F86D77">
        <w:rPr>
          <w:rFonts w:eastAsia="標楷體"/>
          <w:b/>
          <w:color w:val="000000" w:themeColor="text1"/>
          <w:sz w:val="32"/>
          <w:szCs w:val="32"/>
        </w:rPr>
        <w:t>報告出席人數</w:t>
      </w:r>
    </w:p>
    <w:p w14:paraId="0B296575" w14:textId="77777777" w:rsidR="008D7E08" w:rsidRPr="00F86D77" w:rsidRDefault="008D7E08" w:rsidP="00722388">
      <w:pPr>
        <w:pStyle w:val="a9"/>
        <w:numPr>
          <w:ilvl w:val="0"/>
          <w:numId w:val="1"/>
        </w:numPr>
        <w:snapToGrid w:val="0"/>
        <w:spacing w:line="500" w:lineRule="exact"/>
        <w:contextualSpacing w:val="0"/>
        <w:jc w:val="both"/>
        <w:rPr>
          <w:rFonts w:eastAsia="標楷體"/>
          <w:b/>
          <w:color w:val="000000" w:themeColor="text1"/>
          <w:sz w:val="32"/>
          <w:szCs w:val="32"/>
        </w:rPr>
      </w:pPr>
      <w:r w:rsidRPr="00F86D77">
        <w:rPr>
          <w:rFonts w:eastAsia="標楷體"/>
          <w:b/>
          <w:color w:val="000000" w:themeColor="text1"/>
          <w:sz w:val="32"/>
          <w:szCs w:val="32"/>
        </w:rPr>
        <w:t>主席宣布開會</w:t>
      </w:r>
    </w:p>
    <w:p w14:paraId="4E25E230" w14:textId="77777777" w:rsidR="008D7E08" w:rsidRPr="00F86D77" w:rsidRDefault="008D7E08" w:rsidP="00722388">
      <w:pPr>
        <w:pStyle w:val="a9"/>
        <w:numPr>
          <w:ilvl w:val="0"/>
          <w:numId w:val="1"/>
        </w:numPr>
        <w:snapToGrid w:val="0"/>
        <w:spacing w:line="500" w:lineRule="exact"/>
        <w:contextualSpacing w:val="0"/>
        <w:jc w:val="both"/>
        <w:rPr>
          <w:rFonts w:eastAsia="標楷體"/>
          <w:b/>
          <w:color w:val="000000" w:themeColor="text1"/>
          <w:sz w:val="32"/>
          <w:szCs w:val="32"/>
        </w:rPr>
      </w:pPr>
      <w:r w:rsidRPr="00F86D77">
        <w:rPr>
          <w:rFonts w:eastAsia="標楷體"/>
          <w:b/>
          <w:color w:val="000000" w:themeColor="text1"/>
          <w:sz w:val="32"/>
          <w:szCs w:val="32"/>
        </w:rPr>
        <w:t>認可本次會議議程</w:t>
      </w:r>
    </w:p>
    <w:p w14:paraId="1E633D7B" w14:textId="77777777" w:rsidR="008D7E08" w:rsidRPr="00F86D77" w:rsidRDefault="008D7E08" w:rsidP="00722388">
      <w:pPr>
        <w:pStyle w:val="a9"/>
        <w:numPr>
          <w:ilvl w:val="0"/>
          <w:numId w:val="1"/>
        </w:numPr>
        <w:snapToGrid w:val="0"/>
        <w:spacing w:line="500" w:lineRule="exact"/>
        <w:contextualSpacing w:val="0"/>
        <w:jc w:val="both"/>
        <w:rPr>
          <w:rFonts w:eastAsia="標楷體"/>
          <w:b/>
          <w:color w:val="000000" w:themeColor="text1"/>
          <w:sz w:val="32"/>
          <w:szCs w:val="32"/>
        </w:rPr>
      </w:pPr>
      <w:r w:rsidRPr="00F86D77">
        <w:rPr>
          <w:rFonts w:eastAsia="標楷體"/>
          <w:b/>
          <w:color w:val="000000" w:themeColor="text1"/>
          <w:sz w:val="32"/>
          <w:szCs w:val="32"/>
        </w:rPr>
        <w:t>報告事項</w:t>
      </w:r>
    </w:p>
    <w:p w14:paraId="603A5CB1" w14:textId="0C3720D0" w:rsidR="008D7E08" w:rsidRPr="00F86D77" w:rsidRDefault="008D7E08" w:rsidP="00722388">
      <w:pPr>
        <w:adjustRightInd w:val="0"/>
        <w:snapToGrid w:val="0"/>
        <w:spacing w:line="500" w:lineRule="exact"/>
        <w:ind w:left="1261" w:hangingChars="394" w:hanging="1261"/>
        <w:jc w:val="both"/>
        <w:rPr>
          <w:rFonts w:eastAsia="標楷體"/>
          <w:color w:val="000000" w:themeColor="text1"/>
          <w:sz w:val="32"/>
          <w:szCs w:val="32"/>
        </w:rPr>
      </w:pPr>
      <w:r w:rsidRPr="00F86D77">
        <w:rPr>
          <w:rFonts w:eastAsia="標楷體"/>
          <w:color w:val="000000" w:themeColor="text1"/>
          <w:sz w:val="32"/>
          <w:szCs w:val="32"/>
        </w:rPr>
        <w:t>第一案、確認本會第</w:t>
      </w:r>
      <w:r w:rsidRPr="00F86D77">
        <w:rPr>
          <w:rFonts w:eastAsia="標楷體"/>
          <w:color w:val="000000" w:themeColor="text1"/>
          <w:sz w:val="32"/>
          <w:szCs w:val="32"/>
        </w:rPr>
        <w:t>7</w:t>
      </w:r>
      <w:r w:rsidRPr="00F86D77">
        <w:rPr>
          <w:rFonts w:eastAsia="標楷體"/>
          <w:color w:val="000000" w:themeColor="text1"/>
          <w:sz w:val="32"/>
          <w:szCs w:val="32"/>
        </w:rPr>
        <w:t>屆第</w:t>
      </w:r>
      <w:r>
        <w:rPr>
          <w:rFonts w:eastAsia="標楷體" w:hint="eastAsia"/>
          <w:color w:val="000000" w:themeColor="text1"/>
          <w:sz w:val="32"/>
          <w:szCs w:val="32"/>
        </w:rPr>
        <w:t>7</w:t>
      </w:r>
      <w:r w:rsidRPr="00F86D77">
        <w:rPr>
          <w:rFonts w:eastAsia="標楷體"/>
          <w:color w:val="000000" w:themeColor="text1"/>
          <w:sz w:val="32"/>
          <w:szCs w:val="32"/>
        </w:rPr>
        <w:t>次理監事聯席會會議紀錄暨決議事項執行情形，謹報請</w:t>
      </w:r>
      <w:r w:rsidRPr="00F86D77">
        <w:rPr>
          <w:rFonts w:eastAsia="標楷體"/>
          <w:color w:val="000000" w:themeColor="text1"/>
          <w:sz w:val="32"/>
          <w:szCs w:val="32"/>
        </w:rPr>
        <w:t xml:space="preserve"> </w:t>
      </w:r>
      <w:r w:rsidRPr="00F86D77">
        <w:rPr>
          <w:rFonts w:eastAsia="標楷體"/>
          <w:color w:val="000000" w:themeColor="text1"/>
          <w:sz w:val="32"/>
          <w:szCs w:val="32"/>
        </w:rPr>
        <w:t>公鑒。</w:t>
      </w:r>
      <w:r w:rsidRPr="00F86D77">
        <w:rPr>
          <w:rFonts w:eastAsia="標楷體"/>
          <w:color w:val="000000" w:themeColor="text1"/>
          <w:sz w:val="32"/>
          <w:szCs w:val="32"/>
        </w:rPr>
        <w:t>(</w:t>
      </w:r>
      <w:r w:rsidRPr="00F86D77">
        <w:rPr>
          <w:rFonts w:eastAsia="標楷體"/>
          <w:color w:val="000000" w:themeColor="text1"/>
          <w:sz w:val="32"/>
          <w:szCs w:val="32"/>
        </w:rPr>
        <w:t>請參閱第</w:t>
      </w:r>
      <w:r w:rsidRPr="00F86D77">
        <w:rPr>
          <w:rFonts w:eastAsia="標楷體"/>
          <w:color w:val="000000" w:themeColor="text1"/>
          <w:sz w:val="32"/>
          <w:szCs w:val="32"/>
        </w:rPr>
        <w:t xml:space="preserve"> </w:t>
      </w:r>
      <w:r w:rsidR="00362295">
        <w:rPr>
          <w:rFonts w:ascii="標楷體" w:eastAsia="標楷體" w:hAnsi="標楷體" w:hint="eastAsia"/>
          <w:color w:val="000000" w:themeColor="text1"/>
          <w:sz w:val="32"/>
          <w:szCs w:val="32"/>
        </w:rPr>
        <w:t>○</w:t>
      </w:r>
      <w:r w:rsidRPr="00F86D77">
        <w:rPr>
          <w:rFonts w:eastAsia="標楷體"/>
          <w:color w:val="000000" w:themeColor="text1"/>
          <w:sz w:val="32"/>
          <w:szCs w:val="32"/>
        </w:rPr>
        <w:t xml:space="preserve"> </w:t>
      </w:r>
      <w:r w:rsidRPr="00F86D77">
        <w:rPr>
          <w:rFonts w:eastAsia="標楷體"/>
          <w:color w:val="000000" w:themeColor="text1"/>
          <w:sz w:val="32"/>
          <w:szCs w:val="32"/>
        </w:rPr>
        <w:t>頁至第</w:t>
      </w:r>
      <w:r w:rsidR="00362295">
        <w:rPr>
          <w:rFonts w:ascii="標楷體" w:eastAsia="標楷體" w:hAnsi="標楷體" w:hint="eastAsia"/>
          <w:color w:val="000000" w:themeColor="text1"/>
          <w:sz w:val="32"/>
          <w:szCs w:val="32"/>
        </w:rPr>
        <w:t>○</w:t>
      </w:r>
      <w:r w:rsidRPr="00F86D77">
        <w:rPr>
          <w:rFonts w:eastAsia="標楷體"/>
          <w:color w:val="000000" w:themeColor="text1"/>
          <w:sz w:val="32"/>
          <w:szCs w:val="32"/>
        </w:rPr>
        <w:t>頁）</w:t>
      </w:r>
    </w:p>
    <w:p w14:paraId="3A02D74E" w14:textId="3BFD633C" w:rsidR="008D7E08" w:rsidRPr="00F86D77" w:rsidRDefault="008D7E08" w:rsidP="00722388">
      <w:pPr>
        <w:adjustRightInd w:val="0"/>
        <w:snapToGrid w:val="0"/>
        <w:spacing w:line="500" w:lineRule="exact"/>
        <w:ind w:left="1133" w:hangingChars="354" w:hanging="1133"/>
        <w:jc w:val="both"/>
        <w:rPr>
          <w:rFonts w:eastAsia="標楷體"/>
          <w:color w:val="000000" w:themeColor="text1"/>
          <w:sz w:val="32"/>
          <w:szCs w:val="32"/>
        </w:rPr>
      </w:pPr>
      <w:r w:rsidRPr="00F86D77">
        <w:rPr>
          <w:rFonts w:eastAsia="標楷體"/>
          <w:color w:val="000000" w:themeColor="text1"/>
          <w:sz w:val="32"/>
          <w:szCs w:val="32"/>
        </w:rPr>
        <w:t>第二案、有關本會</w:t>
      </w:r>
      <w:r w:rsidRPr="00F86D77">
        <w:rPr>
          <w:rFonts w:eastAsia="標楷體"/>
          <w:color w:val="000000" w:themeColor="text1"/>
          <w:sz w:val="32"/>
          <w:szCs w:val="32"/>
        </w:rPr>
        <w:t>11</w:t>
      </w:r>
      <w:r>
        <w:rPr>
          <w:rFonts w:eastAsia="標楷體" w:hint="eastAsia"/>
          <w:color w:val="000000" w:themeColor="text1"/>
          <w:sz w:val="32"/>
          <w:szCs w:val="32"/>
        </w:rPr>
        <w:t>4</w:t>
      </w:r>
      <w:r w:rsidRPr="00F86D77">
        <w:rPr>
          <w:rFonts w:eastAsia="標楷體"/>
          <w:color w:val="000000" w:themeColor="text1"/>
          <w:sz w:val="32"/>
          <w:szCs w:val="32"/>
        </w:rPr>
        <w:t>年</w:t>
      </w:r>
      <w:r w:rsidRPr="00F86D77">
        <w:rPr>
          <w:rFonts w:eastAsia="標楷體"/>
          <w:color w:val="000000" w:themeColor="text1"/>
          <w:sz w:val="32"/>
          <w:szCs w:val="32"/>
        </w:rPr>
        <w:t>4</w:t>
      </w:r>
      <w:r w:rsidRPr="00F86D77">
        <w:rPr>
          <w:rFonts w:eastAsia="標楷體"/>
          <w:color w:val="000000" w:themeColor="text1"/>
          <w:sz w:val="32"/>
          <w:szCs w:val="32"/>
        </w:rPr>
        <w:t>月至</w:t>
      </w:r>
      <w:r w:rsidRPr="00F86D77">
        <w:rPr>
          <w:rFonts w:eastAsia="標楷體"/>
          <w:color w:val="000000" w:themeColor="text1"/>
          <w:sz w:val="32"/>
          <w:szCs w:val="32"/>
        </w:rPr>
        <w:t>6</w:t>
      </w:r>
      <w:r w:rsidRPr="00F86D77">
        <w:rPr>
          <w:rFonts w:eastAsia="標楷體"/>
          <w:color w:val="000000" w:themeColor="text1"/>
          <w:sz w:val="32"/>
          <w:szCs w:val="32"/>
        </w:rPr>
        <w:t>月重點工作執行情形及</w:t>
      </w:r>
      <w:r w:rsidRPr="00F86D77">
        <w:rPr>
          <w:rFonts w:eastAsia="標楷體"/>
          <w:color w:val="000000" w:themeColor="text1"/>
          <w:sz w:val="32"/>
          <w:szCs w:val="32"/>
        </w:rPr>
        <w:t>11</w:t>
      </w:r>
      <w:r>
        <w:rPr>
          <w:rFonts w:eastAsia="標楷體" w:hint="eastAsia"/>
          <w:color w:val="000000" w:themeColor="text1"/>
          <w:sz w:val="32"/>
          <w:szCs w:val="32"/>
        </w:rPr>
        <w:t>4</w:t>
      </w:r>
      <w:r w:rsidRPr="00F86D77">
        <w:rPr>
          <w:rFonts w:eastAsia="標楷體"/>
          <w:color w:val="000000" w:themeColor="text1"/>
          <w:sz w:val="32"/>
          <w:szCs w:val="32"/>
        </w:rPr>
        <w:t>年</w:t>
      </w:r>
      <w:r w:rsidR="00AC18A5" w:rsidRPr="00AC18A5">
        <w:rPr>
          <w:rFonts w:eastAsia="標楷體" w:hint="eastAsia"/>
          <w:color w:val="000000" w:themeColor="text1"/>
          <w:sz w:val="32"/>
          <w:szCs w:val="32"/>
        </w:rPr>
        <w:t>5</w:t>
      </w:r>
      <w:r w:rsidRPr="00AC18A5">
        <w:rPr>
          <w:rFonts w:eastAsia="標楷體"/>
          <w:color w:val="000000" w:themeColor="text1"/>
          <w:sz w:val="32"/>
          <w:szCs w:val="32"/>
        </w:rPr>
        <w:t>月</w:t>
      </w:r>
      <w:r w:rsidRPr="00F86D77">
        <w:rPr>
          <w:rFonts w:eastAsia="標楷體"/>
          <w:color w:val="000000" w:themeColor="text1"/>
          <w:sz w:val="32"/>
          <w:szCs w:val="32"/>
        </w:rPr>
        <w:t>之經費收支概況，謹報請</w:t>
      </w:r>
      <w:r w:rsidRPr="00F86D77">
        <w:rPr>
          <w:rFonts w:eastAsia="標楷體"/>
          <w:color w:val="000000" w:themeColor="text1"/>
          <w:sz w:val="32"/>
          <w:szCs w:val="32"/>
        </w:rPr>
        <w:t xml:space="preserve"> </w:t>
      </w:r>
      <w:r w:rsidRPr="00F86D77">
        <w:rPr>
          <w:rFonts w:eastAsia="標楷體"/>
          <w:color w:val="000000" w:themeColor="text1"/>
          <w:sz w:val="32"/>
          <w:szCs w:val="32"/>
        </w:rPr>
        <w:t>公鑒。</w:t>
      </w:r>
      <w:r w:rsidRPr="00F86D77">
        <w:rPr>
          <w:rFonts w:eastAsia="標楷體"/>
          <w:color w:val="000000" w:themeColor="text1"/>
          <w:sz w:val="32"/>
          <w:szCs w:val="32"/>
        </w:rPr>
        <w:t>(</w:t>
      </w:r>
      <w:r w:rsidRPr="00F86D77">
        <w:rPr>
          <w:rFonts w:eastAsia="標楷體"/>
          <w:color w:val="000000" w:themeColor="text1"/>
          <w:sz w:val="32"/>
          <w:szCs w:val="32"/>
        </w:rPr>
        <w:t>請參閱第</w:t>
      </w:r>
      <w:r w:rsidRPr="00F86D77">
        <w:rPr>
          <w:rFonts w:eastAsia="標楷體"/>
          <w:color w:val="000000" w:themeColor="text1"/>
          <w:sz w:val="32"/>
          <w:szCs w:val="32"/>
        </w:rPr>
        <w:t xml:space="preserve"> </w:t>
      </w:r>
      <w:r w:rsidR="00362295">
        <w:rPr>
          <w:rFonts w:ascii="標楷體" w:eastAsia="標楷體" w:hAnsi="標楷體" w:hint="eastAsia"/>
          <w:color w:val="000000" w:themeColor="text1"/>
          <w:sz w:val="32"/>
          <w:szCs w:val="32"/>
        </w:rPr>
        <w:t>○</w:t>
      </w:r>
      <w:r w:rsidRPr="00F86D77">
        <w:rPr>
          <w:rFonts w:eastAsia="標楷體"/>
          <w:color w:val="000000" w:themeColor="text1"/>
          <w:sz w:val="32"/>
          <w:szCs w:val="32"/>
        </w:rPr>
        <w:t xml:space="preserve"> </w:t>
      </w:r>
      <w:r w:rsidRPr="00F86D77">
        <w:rPr>
          <w:rFonts w:eastAsia="標楷體"/>
          <w:color w:val="000000" w:themeColor="text1"/>
          <w:sz w:val="32"/>
          <w:szCs w:val="32"/>
        </w:rPr>
        <w:t>頁至第</w:t>
      </w:r>
      <w:r w:rsidRPr="00F86D77">
        <w:rPr>
          <w:rFonts w:eastAsia="標楷體"/>
          <w:color w:val="000000" w:themeColor="text1"/>
          <w:sz w:val="32"/>
          <w:szCs w:val="32"/>
        </w:rPr>
        <w:t xml:space="preserve"> </w:t>
      </w:r>
      <w:r w:rsidR="00362295">
        <w:rPr>
          <w:rFonts w:ascii="標楷體" w:eastAsia="標楷體" w:hAnsi="標楷體" w:hint="eastAsia"/>
          <w:color w:val="000000" w:themeColor="text1"/>
          <w:sz w:val="32"/>
          <w:szCs w:val="32"/>
        </w:rPr>
        <w:t>○</w:t>
      </w:r>
      <w:r w:rsidRPr="00F86D77">
        <w:rPr>
          <w:rFonts w:eastAsia="標楷體"/>
          <w:color w:val="000000" w:themeColor="text1"/>
          <w:sz w:val="32"/>
          <w:szCs w:val="32"/>
        </w:rPr>
        <w:t xml:space="preserve"> </w:t>
      </w:r>
      <w:r w:rsidRPr="00F86D77">
        <w:rPr>
          <w:rFonts w:eastAsia="標楷體"/>
          <w:color w:val="000000" w:themeColor="text1"/>
          <w:sz w:val="32"/>
          <w:szCs w:val="32"/>
        </w:rPr>
        <w:t>頁）</w:t>
      </w:r>
    </w:p>
    <w:p w14:paraId="1A0A9F7C" w14:textId="355AF7B4" w:rsidR="008D7E08" w:rsidRPr="00F86D77" w:rsidRDefault="008D7E08" w:rsidP="00722388">
      <w:pPr>
        <w:adjustRightInd w:val="0"/>
        <w:snapToGrid w:val="0"/>
        <w:spacing w:line="500" w:lineRule="exact"/>
        <w:ind w:left="1216" w:hangingChars="380" w:hanging="1216"/>
        <w:jc w:val="both"/>
        <w:rPr>
          <w:rFonts w:eastAsia="標楷體"/>
          <w:color w:val="000000" w:themeColor="text1"/>
          <w:sz w:val="32"/>
          <w:szCs w:val="32"/>
        </w:rPr>
      </w:pPr>
      <w:bookmarkStart w:id="0" w:name="_Hlk97127036"/>
      <w:r w:rsidRPr="00F86D77">
        <w:rPr>
          <w:rFonts w:eastAsia="標楷體"/>
          <w:color w:val="000000" w:themeColor="text1"/>
          <w:sz w:val="32"/>
          <w:szCs w:val="32"/>
        </w:rPr>
        <w:t>第三案、有關金融服務業教育公益基金暨金融科技發展基金相關議案</w:t>
      </w:r>
      <w:bookmarkEnd w:id="0"/>
      <w:r w:rsidRPr="00F86D77">
        <w:rPr>
          <w:rFonts w:eastAsia="標楷體"/>
          <w:color w:val="000000" w:themeColor="text1"/>
          <w:sz w:val="32"/>
          <w:szCs w:val="32"/>
        </w:rPr>
        <w:t>，業提報第</w:t>
      </w:r>
      <w:r w:rsidR="00110A0E">
        <w:rPr>
          <w:rFonts w:eastAsia="標楷體" w:hint="eastAsia"/>
          <w:color w:val="000000" w:themeColor="text1"/>
          <w:sz w:val="32"/>
          <w:szCs w:val="32"/>
        </w:rPr>
        <w:t>21</w:t>
      </w:r>
      <w:r w:rsidRPr="00F86D77">
        <w:rPr>
          <w:rFonts w:eastAsia="標楷體"/>
          <w:color w:val="000000" w:themeColor="text1"/>
          <w:sz w:val="32"/>
          <w:szCs w:val="32"/>
        </w:rPr>
        <w:t xml:space="preserve"> </w:t>
      </w:r>
      <w:r w:rsidRPr="00F86D77">
        <w:rPr>
          <w:rFonts w:eastAsia="標楷體"/>
          <w:color w:val="000000" w:themeColor="text1"/>
          <w:sz w:val="32"/>
          <w:szCs w:val="32"/>
        </w:rPr>
        <w:t>次「金融服務業教育公益基金暨金融科技發展基金管理委員會」</w:t>
      </w:r>
      <w:r w:rsidRPr="00F86D77">
        <w:rPr>
          <w:rFonts w:eastAsia="標楷體"/>
          <w:color w:val="000000" w:themeColor="text1"/>
          <w:sz w:val="32"/>
          <w:szCs w:val="32"/>
        </w:rPr>
        <w:t>(</w:t>
      </w:r>
      <w:r w:rsidRPr="00F86D77">
        <w:rPr>
          <w:rFonts w:eastAsia="標楷體"/>
          <w:color w:val="000000" w:themeColor="text1"/>
          <w:sz w:val="32"/>
          <w:szCs w:val="32"/>
        </w:rPr>
        <w:t>以下稱委員會</w:t>
      </w:r>
      <w:r w:rsidRPr="00F86D77">
        <w:rPr>
          <w:rFonts w:eastAsia="標楷體"/>
          <w:color w:val="000000" w:themeColor="text1"/>
          <w:sz w:val="32"/>
          <w:szCs w:val="32"/>
        </w:rPr>
        <w:t>)</w:t>
      </w:r>
      <w:r w:rsidRPr="00F86D77">
        <w:rPr>
          <w:rFonts w:eastAsia="標楷體"/>
          <w:color w:val="000000" w:themeColor="text1"/>
          <w:sz w:val="32"/>
          <w:szCs w:val="32"/>
        </w:rPr>
        <w:t>審議，相關結果，謹報請</w:t>
      </w:r>
      <w:r w:rsidRPr="00F86D77">
        <w:rPr>
          <w:rFonts w:eastAsia="標楷體"/>
          <w:color w:val="000000" w:themeColor="text1"/>
          <w:sz w:val="32"/>
          <w:szCs w:val="32"/>
        </w:rPr>
        <w:t xml:space="preserve"> </w:t>
      </w:r>
      <w:r w:rsidRPr="00F86D77">
        <w:rPr>
          <w:rFonts w:eastAsia="標楷體"/>
          <w:color w:val="000000" w:themeColor="text1"/>
          <w:sz w:val="32"/>
          <w:szCs w:val="32"/>
        </w:rPr>
        <w:t>公鑒。</w:t>
      </w:r>
      <w:r w:rsidRPr="00F86D77">
        <w:rPr>
          <w:rFonts w:eastAsia="標楷體"/>
          <w:color w:val="000000" w:themeColor="text1"/>
          <w:sz w:val="32"/>
          <w:szCs w:val="32"/>
        </w:rPr>
        <w:t>(</w:t>
      </w:r>
      <w:r w:rsidRPr="00F86D77">
        <w:rPr>
          <w:rFonts w:eastAsia="標楷體"/>
          <w:color w:val="000000" w:themeColor="text1"/>
          <w:sz w:val="32"/>
          <w:szCs w:val="32"/>
        </w:rPr>
        <w:t>請參閱第</w:t>
      </w:r>
      <w:r w:rsidR="00362295">
        <w:rPr>
          <w:rFonts w:ascii="標楷體" w:eastAsia="標楷體" w:hAnsi="標楷體" w:hint="eastAsia"/>
          <w:color w:val="000000" w:themeColor="text1"/>
          <w:sz w:val="32"/>
          <w:szCs w:val="32"/>
        </w:rPr>
        <w:t>○</w:t>
      </w:r>
      <w:r w:rsidRPr="00F86D77">
        <w:rPr>
          <w:rFonts w:eastAsia="標楷體"/>
          <w:color w:val="000000" w:themeColor="text1"/>
          <w:sz w:val="32"/>
          <w:szCs w:val="32"/>
        </w:rPr>
        <w:t>頁至第</w:t>
      </w:r>
      <w:r w:rsidR="00362295">
        <w:rPr>
          <w:rFonts w:ascii="標楷體" w:eastAsia="標楷體" w:hAnsi="標楷體" w:hint="eastAsia"/>
          <w:color w:val="000000" w:themeColor="text1"/>
          <w:sz w:val="32"/>
          <w:szCs w:val="32"/>
        </w:rPr>
        <w:t>○</w:t>
      </w:r>
      <w:r w:rsidRPr="00F86D77">
        <w:rPr>
          <w:rFonts w:eastAsia="標楷體"/>
          <w:color w:val="000000" w:themeColor="text1"/>
          <w:sz w:val="32"/>
          <w:szCs w:val="32"/>
        </w:rPr>
        <w:t>頁）</w:t>
      </w:r>
    </w:p>
    <w:p w14:paraId="24950ADA" w14:textId="462DEAED" w:rsidR="00FC387B" w:rsidRDefault="008D7E08" w:rsidP="00722388">
      <w:pPr>
        <w:adjustRightInd w:val="0"/>
        <w:snapToGrid w:val="0"/>
        <w:spacing w:line="500" w:lineRule="exact"/>
        <w:ind w:left="1274" w:hangingChars="398" w:hanging="1274"/>
        <w:jc w:val="both"/>
        <w:rPr>
          <w:rFonts w:eastAsia="標楷體"/>
          <w:color w:val="000000" w:themeColor="text1"/>
          <w:sz w:val="32"/>
          <w:szCs w:val="32"/>
        </w:rPr>
      </w:pPr>
      <w:r w:rsidRPr="00F86D77">
        <w:rPr>
          <w:rFonts w:eastAsia="標楷體"/>
          <w:color w:val="000000" w:themeColor="text1"/>
          <w:sz w:val="32"/>
          <w:szCs w:val="32"/>
        </w:rPr>
        <w:t>第四案、有關「金融業淨零推動工作平台」執行情形，謹報請公鑒。</w:t>
      </w:r>
      <w:r w:rsidRPr="00F86D77">
        <w:rPr>
          <w:rFonts w:eastAsia="標楷體"/>
          <w:color w:val="000000" w:themeColor="text1"/>
          <w:sz w:val="32"/>
          <w:szCs w:val="32"/>
        </w:rPr>
        <w:t>(</w:t>
      </w:r>
      <w:r w:rsidRPr="00F86D77">
        <w:rPr>
          <w:rFonts w:eastAsia="標楷體"/>
          <w:color w:val="000000" w:themeColor="text1"/>
          <w:sz w:val="32"/>
          <w:szCs w:val="32"/>
        </w:rPr>
        <w:t>請參閱第</w:t>
      </w:r>
      <w:r w:rsidR="00362295">
        <w:rPr>
          <w:rFonts w:ascii="標楷體" w:eastAsia="標楷體" w:hAnsi="標楷體" w:hint="eastAsia"/>
          <w:color w:val="000000" w:themeColor="text1"/>
          <w:sz w:val="32"/>
          <w:szCs w:val="32"/>
        </w:rPr>
        <w:t>○</w:t>
      </w:r>
      <w:r w:rsidRPr="00F86D77">
        <w:rPr>
          <w:rFonts w:eastAsia="標楷體"/>
          <w:color w:val="000000" w:themeColor="text1"/>
          <w:sz w:val="32"/>
          <w:szCs w:val="32"/>
        </w:rPr>
        <w:t>頁至第</w:t>
      </w:r>
      <w:r w:rsidR="00362295">
        <w:rPr>
          <w:rFonts w:ascii="標楷體" w:eastAsia="標楷體" w:hAnsi="標楷體" w:hint="eastAsia"/>
          <w:color w:val="000000" w:themeColor="text1"/>
          <w:sz w:val="32"/>
          <w:szCs w:val="32"/>
        </w:rPr>
        <w:t>○</w:t>
      </w:r>
      <w:r w:rsidRPr="00F86D77">
        <w:rPr>
          <w:rFonts w:eastAsia="標楷體"/>
          <w:color w:val="000000" w:themeColor="text1"/>
          <w:sz w:val="32"/>
          <w:szCs w:val="32"/>
        </w:rPr>
        <w:t>頁）</w:t>
      </w:r>
    </w:p>
    <w:p w14:paraId="4401092F" w14:textId="198DCA9C" w:rsidR="00ED5984" w:rsidRDefault="001A2E3E" w:rsidP="00722388">
      <w:pPr>
        <w:adjustRightInd w:val="0"/>
        <w:snapToGrid w:val="0"/>
        <w:spacing w:line="500" w:lineRule="exact"/>
        <w:ind w:left="1261" w:hangingChars="394" w:hanging="1261"/>
        <w:jc w:val="both"/>
        <w:rPr>
          <w:rFonts w:eastAsia="標楷體"/>
          <w:color w:val="000000" w:themeColor="text1"/>
          <w:sz w:val="32"/>
          <w:szCs w:val="32"/>
        </w:rPr>
      </w:pPr>
      <w:r>
        <w:rPr>
          <w:rFonts w:eastAsia="標楷體" w:hint="eastAsia"/>
          <w:sz w:val="32"/>
          <w:szCs w:val="32"/>
        </w:rPr>
        <w:t>第五案、</w:t>
      </w:r>
      <w:r w:rsidRPr="00F67E1A">
        <w:rPr>
          <w:rFonts w:eastAsia="標楷體" w:hint="eastAsia"/>
          <w:color w:val="000000" w:themeColor="text1"/>
          <w:kern w:val="0"/>
          <w:sz w:val="32"/>
          <w:szCs w:val="32"/>
        </w:rPr>
        <w:t>有關本會</w:t>
      </w:r>
      <w:r>
        <w:rPr>
          <w:rFonts w:eastAsia="標楷體" w:hint="eastAsia"/>
          <w:color w:val="000000" w:themeColor="text1"/>
          <w:kern w:val="0"/>
          <w:sz w:val="32"/>
          <w:szCs w:val="32"/>
        </w:rPr>
        <w:t>工作人員吳宜聰、林昆餘、施碧菁及戴見良等四人</w:t>
      </w:r>
      <w:r w:rsidRPr="00AB4A02">
        <w:rPr>
          <w:rFonts w:ascii="標楷體" w:eastAsia="標楷體" w:hAnsi="標楷體" w:hint="eastAsia"/>
          <w:color w:val="000000"/>
          <w:sz w:val="32"/>
          <w:szCs w:val="32"/>
        </w:rPr>
        <w:t>晉升職稱、職等及職級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F67E1A">
        <w:rPr>
          <w:rFonts w:eastAsia="標楷體" w:hint="eastAsia"/>
          <w:color w:val="000000" w:themeColor="text1"/>
          <w:kern w:val="0"/>
          <w:sz w:val="32"/>
          <w:szCs w:val="32"/>
        </w:rPr>
        <w:t>謹報請</w:t>
      </w:r>
      <w:r w:rsidRPr="00F67E1A">
        <w:rPr>
          <w:rFonts w:eastAsia="標楷體" w:hint="eastAsia"/>
          <w:color w:val="000000" w:themeColor="text1"/>
          <w:kern w:val="0"/>
          <w:sz w:val="32"/>
          <w:szCs w:val="32"/>
        </w:rPr>
        <w:t xml:space="preserve"> </w:t>
      </w:r>
      <w:r w:rsidRPr="00F67E1A">
        <w:rPr>
          <w:rFonts w:eastAsia="標楷體" w:hint="eastAsia"/>
          <w:color w:val="000000" w:themeColor="text1"/>
          <w:kern w:val="0"/>
          <w:sz w:val="32"/>
          <w:szCs w:val="32"/>
        </w:rPr>
        <w:t>公鑒</w:t>
      </w:r>
      <w:r>
        <w:rPr>
          <w:rFonts w:eastAsia="標楷體" w:hint="eastAsia"/>
          <w:color w:val="000000" w:themeColor="text1"/>
          <w:kern w:val="0"/>
          <w:sz w:val="32"/>
          <w:szCs w:val="32"/>
        </w:rPr>
        <w:t>。</w:t>
      </w:r>
      <w:r w:rsidR="00362295" w:rsidRPr="00F86D77">
        <w:rPr>
          <w:rFonts w:eastAsia="標楷體"/>
          <w:color w:val="000000" w:themeColor="text1"/>
          <w:sz w:val="32"/>
          <w:szCs w:val="32"/>
        </w:rPr>
        <w:t>(</w:t>
      </w:r>
      <w:r w:rsidR="00362295" w:rsidRPr="00F86D77">
        <w:rPr>
          <w:rFonts w:eastAsia="標楷體"/>
          <w:color w:val="000000" w:themeColor="text1"/>
          <w:sz w:val="32"/>
          <w:szCs w:val="32"/>
        </w:rPr>
        <w:t>請參閱第</w:t>
      </w:r>
      <w:r w:rsidR="00362295" w:rsidRPr="00F86D77">
        <w:rPr>
          <w:rFonts w:eastAsia="標楷體"/>
          <w:color w:val="000000" w:themeColor="text1"/>
          <w:sz w:val="32"/>
          <w:szCs w:val="32"/>
        </w:rPr>
        <w:t xml:space="preserve"> </w:t>
      </w:r>
      <w:r w:rsidR="00362295">
        <w:rPr>
          <w:rFonts w:ascii="標楷體" w:eastAsia="標楷體" w:hAnsi="標楷體" w:hint="eastAsia"/>
          <w:color w:val="000000" w:themeColor="text1"/>
          <w:sz w:val="32"/>
          <w:szCs w:val="32"/>
        </w:rPr>
        <w:t>○</w:t>
      </w:r>
      <w:r w:rsidR="00362295" w:rsidRPr="00F86D77">
        <w:rPr>
          <w:rFonts w:eastAsia="標楷體"/>
          <w:color w:val="000000" w:themeColor="text1"/>
          <w:sz w:val="32"/>
          <w:szCs w:val="32"/>
        </w:rPr>
        <w:t xml:space="preserve"> </w:t>
      </w:r>
      <w:r w:rsidR="00362295" w:rsidRPr="00F86D77">
        <w:rPr>
          <w:rFonts w:eastAsia="標楷體"/>
          <w:color w:val="000000" w:themeColor="text1"/>
          <w:sz w:val="32"/>
          <w:szCs w:val="32"/>
        </w:rPr>
        <w:t>頁至第</w:t>
      </w:r>
      <w:r w:rsidR="00362295">
        <w:rPr>
          <w:rFonts w:ascii="標楷體" w:eastAsia="標楷體" w:hAnsi="標楷體" w:hint="eastAsia"/>
          <w:color w:val="000000" w:themeColor="text1"/>
          <w:sz w:val="32"/>
          <w:szCs w:val="32"/>
        </w:rPr>
        <w:t>○</w:t>
      </w:r>
      <w:r w:rsidR="00362295" w:rsidRPr="00F86D77">
        <w:rPr>
          <w:rFonts w:eastAsia="標楷體"/>
          <w:color w:val="000000" w:themeColor="text1"/>
          <w:sz w:val="32"/>
          <w:szCs w:val="32"/>
        </w:rPr>
        <w:t>頁）</w:t>
      </w:r>
    </w:p>
    <w:p w14:paraId="6FA27073" w14:textId="77777777" w:rsidR="00ED5984" w:rsidRDefault="00ED5984">
      <w:pPr>
        <w:widowControl/>
        <w:spacing w:after="160" w:line="278" w:lineRule="auto"/>
        <w:rPr>
          <w:rFonts w:eastAsia="標楷體"/>
          <w:color w:val="000000" w:themeColor="text1"/>
          <w:sz w:val="32"/>
          <w:szCs w:val="32"/>
        </w:rPr>
      </w:pPr>
      <w:r>
        <w:rPr>
          <w:rFonts w:eastAsia="標楷體"/>
          <w:color w:val="000000" w:themeColor="text1"/>
          <w:sz w:val="32"/>
          <w:szCs w:val="32"/>
        </w:rPr>
        <w:br w:type="page"/>
      </w:r>
    </w:p>
    <w:p w14:paraId="04CE0685" w14:textId="77777777" w:rsidR="008D7E08" w:rsidRPr="00F86D77" w:rsidRDefault="008D7E08" w:rsidP="00DB523C">
      <w:pPr>
        <w:pStyle w:val="a9"/>
        <w:numPr>
          <w:ilvl w:val="0"/>
          <w:numId w:val="1"/>
        </w:numPr>
        <w:snapToGrid w:val="0"/>
        <w:spacing w:line="500" w:lineRule="exact"/>
        <w:ind w:left="482" w:hanging="482"/>
        <w:contextualSpacing w:val="0"/>
        <w:jc w:val="both"/>
        <w:rPr>
          <w:rFonts w:eastAsia="標楷體"/>
          <w:b/>
          <w:color w:val="000000" w:themeColor="text1"/>
          <w:sz w:val="32"/>
          <w:szCs w:val="32"/>
        </w:rPr>
      </w:pPr>
      <w:r w:rsidRPr="00F86D77">
        <w:rPr>
          <w:rFonts w:eastAsia="標楷體"/>
          <w:b/>
          <w:color w:val="000000" w:themeColor="text1"/>
          <w:sz w:val="32"/>
          <w:szCs w:val="32"/>
        </w:rPr>
        <w:lastRenderedPageBreak/>
        <w:t>討論事項</w:t>
      </w:r>
    </w:p>
    <w:p w14:paraId="6EDCCE11" w14:textId="5B4772D8" w:rsidR="008D7E08" w:rsidRPr="001B52A0" w:rsidRDefault="008D7E08" w:rsidP="00722388">
      <w:pPr>
        <w:adjustRightInd w:val="0"/>
        <w:snapToGrid w:val="0"/>
        <w:spacing w:line="500" w:lineRule="exact"/>
        <w:ind w:left="1267" w:hangingChars="396" w:hanging="1267"/>
        <w:jc w:val="both"/>
        <w:rPr>
          <w:rFonts w:eastAsia="標楷體"/>
          <w:sz w:val="32"/>
          <w:szCs w:val="32"/>
        </w:rPr>
      </w:pPr>
      <w:r w:rsidRPr="001B52A0">
        <w:rPr>
          <w:rFonts w:eastAsia="標楷體"/>
          <w:sz w:val="32"/>
          <w:szCs w:val="32"/>
        </w:rPr>
        <w:t>第一案、</w:t>
      </w:r>
      <w:r w:rsidR="00362295" w:rsidRPr="001B52A0">
        <w:rPr>
          <w:rFonts w:eastAsia="標楷體"/>
          <w:sz w:val="32"/>
          <w:szCs w:val="32"/>
        </w:rPr>
        <w:t>為本會召開第</w:t>
      </w:r>
      <w:r w:rsidR="00362295" w:rsidRPr="001B52A0">
        <w:rPr>
          <w:rFonts w:eastAsia="標楷體"/>
          <w:sz w:val="32"/>
          <w:szCs w:val="32"/>
        </w:rPr>
        <w:t>7</w:t>
      </w:r>
      <w:r w:rsidR="00362295" w:rsidRPr="001B52A0">
        <w:rPr>
          <w:rFonts w:eastAsia="標楷體"/>
          <w:sz w:val="32"/>
          <w:szCs w:val="32"/>
        </w:rPr>
        <w:t>屆第</w:t>
      </w:r>
      <w:r w:rsidR="00362295">
        <w:rPr>
          <w:rFonts w:eastAsia="標楷體" w:hint="eastAsia"/>
          <w:sz w:val="32"/>
          <w:szCs w:val="32"/>
        </w:rPr>
        <w:t>3</w:t>
      </w:r>
      <w:r w:rsidR="00362295" w:rsidRPr="001B52A0">
        <w:rPr>
          <w:rFonts w:eastAsia="標楷體"/>
          <w:sz w:val="32"/>
          <w:szCs w:val="32"/>
        </w:rPr>
        <w:t>次會員代表大會之時間、地點等事宜，謹提請</w:t>
      </w:r>
      <w:r w:rsidR="00362295" w:rsidRPr="001B52A0">
        <w:rPr>
          <w:rFonts w:eastAsia="標楷體"/>
          <w:sz w:val="32"/>
          <w:szCs w:val="32"/>
        </w:rPr>
        <w:t xml:space="preserve"> </w:t>
      </w:r>
      <w:r w:rsidR="00362295" w:rsidRPr="001B52A0">
        <w:rPr>
          <w:rFonts w:eastAsia="標楷體"/>
          <w:sz w:val="32"/>
          <w:szCs w:val="32"/>
        </w:rPr>
        <w:t>討論</w:t>
      </w:r>
      <w:r w:rsidR="00524237">
        <w:rPr>
          <w:rFonts w:eastAsia="標楷體" w:hint="eastAsia"/>
          <w:sz w:val="32"/>
          <w:szCs w:val="32"/>
        </w:rPr>
        <w:t>。</w:t>
      </w:r>
      <w:r w:rsidR="00362295" w:rsidRPr="001B52A0">
        <w:rPr>
          <w:rFonts w:eastAsia="標楷體"/>
          <w:sz w:val="32"/>
          <w:szCs w:val="32"/>
        </w:rPr>
        <w:t xml:space="preserve"> (</w:t>
      </w:r>
      <w:r w:rsidR="00362295" w:rsidRPr="001B52A0">
        <w:rPr>
          <w:rFonts w:eastAsia="標楷體"/>
          <w:sz w:val="32"/>
          <w:szCs w:val="32"/>
        </w:rPr>
        <w:t>請參閱第</w:t>
      </w:r>
      <w:r w:rsidR="00362295">
        <w:rPr>
          <w:rFonts w:ascii="標楷體" w:eastAsia="標楷體" w:hAnsi="標楷體" w:hint="eastAsia"/>
          <w:color w:val="000000" w:themeColor="text1"/>
          <w:sz w:val="32"/>
          <w:szCs w:val="32"/>
        </w:rPr>
        <w:t>○</w:t>
      </w:r>
      <w:r w:rsidR="00362295" w:rsidRPr="001B52A0">
        <w:rPr>
          <w:rFonts w:eastAsia="標楷體"/>
          <w:sz w:val="32"/>
          <w:szCs w:val="32"/>
        </w:rPr>
        <w:t xml:space="preserve"> </w:t>
      </w:r>
      <w:r w:rsidR="00362295" w:rsidRPr="001B52A0">
        <w:rPr>
          <w:rFonts w:eastAsia="標楷體"/>
          <w:sz w:val="32"/>
          <w:szCs w:val="32"/>
        </w:rPr>
        <w:t>頁至第</w:t>
      </w:r>
      <w:r w:rsidR="00362295">
        <w:rPr>
          <w:rFonts w:ascii="標楷體" w:eastAsia="標楷體" w:hAnsi="標楷體" w:hint="eastAsia"/>
          <w:color w:val="000000" w:themeColor="text1"/>
          <w:sz w:val="32"/>
          <w:szCs w:val="32"/>
        </w:rPr>
        <w:t>○</w:t>
      </w:r>
      <w:r w:rsidR="00362295" w:rsidRPr="001B52A0">
        <w:rPr>
          <w:rFonts w:eastAsia="標楷體"/>
          <w:sz w:val="32"/>
          <w:szCs w:val="32"/>
        </w:rPr>
        <w:t>頁）</w:t>
      </w:r>
    </w:p>
    <w:p w14:paraId="27DA5365" w14:textId="5E98BB37" w:rsidR="008D7E08" w:rsidRPr="001B52A0" w:rsidRDefault="008D7E08" w:rsidP="00722388">
      <w:pPr>
        <w:adjustRightInd w:val="0"/>
        <w:snapToGrid w:val="0"/>
        <w:spacing w:line="500" w:lineRule="exact"/>
        <w:ind w:left="1267" w:hangingChars="396" w:hanging="1267"/>
        <w:jc w:val="both"/>
        <w:rPr>
          <w:rFonts w:eastAsia="標楷體"/>
          <w:sz w:val="32"/>
          <w:szCs w:val="32"/>
        </w:rPr>
      </w:pPr>
      <w:r w:rsidRPr="001B52A0">
        <w:rPr>
          <w:rFonts w:eastAsia="標楷體"/>
          <w:sz w:val="32"/>
          <w:szCs w:val="32"/>
        </w:rPr>
        <w:t>第二案、</w:t>
      </w:r>
      <w:r w:rsidR="00362295" w:rsidRPr="001B52A0">
        <w:rPr>
          <w:rFonts w:eastAsia="標楷體"/>
          <w:sz w:val="32"/>
          <w:szCs w:val="32"/>
        </w:rPr>
        <w:t>為本會召開第</w:t>
      </w:r>
      <w:r w:rsidR="00362295" w:rsidRPr="001B52A0">
        <w:rPr>
          <w:rFonts w:eastAsia="標楷體"/>
          <w:sz w:val="32"/>
          <w:szCs w:val="32"/>
        </w:rPr>
        <w:t>7</w:t>
      </w:r>
      <w:r w:rsidR="00362295" w:rsidRPr="001B52A0">
        <w:rPr>
          <w:rFonts w:eastAsia="標楷體"/>
          <w:sz w:val="32"/>
          <w:szCs w:val="32"/>
        </w:rPr>
        <w:t>屆第</w:t>
      </w:r>
      <w:r w:rsidR="00362295">
        <w:rPr>
          <w:rFonts w:eastAsia="標楷體" w:hint="eastAsia"/>
          <w:sz w:val="32"/>
          <w:szCs w:val="32"/>
        </w:rPr>
        <w:t>3</w:t>
      </w:r>
      <w:r w:rsidR="00362295" w:rsidRPr="001B52A0">
        <w:rPr>
          <w:rFonts w:eastAsia="標楷體"/>
          <w:sz w:val="32"/>
          <w:szCs w:val="32"/>
        </w:rPr>
        <w:t>次會員代表大會，業已造具會員</w:t>
      </w:r>
      <w:r w:rsidR="00362295" w:rsidRPr="001B52A0">
        <w:rPr>
          <w:rFonts w:eastAsia="標楷體"/>
          <w:sz w:val="32"/>
          <w:szCs w:val="32"/>
        </w:rPr>
        <w:t>(</w:t>
      </w:r>
      <w:r w:rsidR="00362295" w:rsidRPr="001B52A0">
        <w:rPr>
          <w:rFonts w:eastAsia="標楷體"/>
          <w:sz w:val="32"/>
          <w:szCs w:val="32"/>
        </w:rPr>
        <w:t>會員代表</w:t>
      </w:r>
      <w:r w:rsidR="00362295" w:rsidRPr="001B52A0">
        <w:rPr>
          <w:rFonts w:eastAsia="標楷體"/>
          <w:sz w:val="32"/>
          <w:szCs w:val="32"/>
        </w:rPr>
        <w:t>)</w:t>
      </w:r>
      <w:r w:rsidR="00362295" w:rsidRPr="001B52A0">
        <w:rPr>
          <w:rFonts w:eastAsia="標楷體"/>
          <w:sz w:val="32"/>
          <w:szCs w:val="32"/>
        </w:rPr>
        <w:t>名冊，謹提請</w:t>
      </w:r>
      <w:r w:rsidR="00362295" w:rsidRPr="001B52A0">
        <w:rPr>
          <w:rFonts w:eastAsia="標楷體"/>
          <w:sz w:val="32"/>
          <w:szCs w:val="32"/>
        </w:rPr>
        <w:t xml:space="preserve"> </w:t>
      </w:r>
      <w:r w:rsidR="00362295" w:rsidRPr="001B52A0">
        <w:rPr>
          <w:rFonts w:eastAsia="標楷體"/>
          <w:sz w:val="32"/>
          <w:szCs w:val="32"/>
        </w:rPr>
        <w:t>討論。</w:t>
      </w:r>
      <w:r w:rsidR="00362295" w:rsidRPr="001B52A0">
        <w:rPr>
          <w:rFonts w:eastAsia="標楷體"/>
          <w:sz w:val="32"/>
          <w:szCs w:val="32"/>
        </w:rPr>
        <w:t>(</w:t>
      </w:r>
      <w:r w:rsidR="00362295" w:rsidRPr="001B52A0">
        <w:rPr>
          <w:rFonts w:eastAsia="標楷體"/>
          <w:sz w:val="32"/>
          <w:szCs w:val="32"/>
        </w:rPr>
        <w:t>請參閱第</w:t>
      </w:r>
      <w:r w:rsidR="00362295">
        <w:rPr>
          <w:rFonts w:ascii="標楷體" w:eastAsia="標楷體" w:hAnsi="標楷體" w:hint="eastAsia"/>
          <w:color w:val="000000" w:themeColor="text1"/>
          <w:sz w:val="32"/>
          <w:szCs w:val="32"/>
        </w:rPr>
        <w:t>○</w:t>
      </w:r>
      <w:r w:rsidR="00362295" w:rsidRPr="001B52A0">
        <w:rPr>
          <w:rFonts w:eastAsia="標楷體"/>
          <w:sz w:val="32"/>
          <w:szCs w:val="32"/>
        </w:rPr>
        <w:t>頁至第</w:t>
      </w:r>
      <w:r w:rsidR="00362295">
        <w:rPr>
          <w:rFonts w:ascii="標楷體" w:eastAsia="標楷體" w:hAnsi="標楷體" w:hint="eastAsia"/>
          <w:color w:val="000000" w:themeColor="text1"/>
          <w:sz w:val="32"/>
          <w:szCs w:val="32"/>
        </w:rPr>
        <w:t>○</w:t>
      </w:r>
      <w:r w:rsidR="00362295" w:rsidRPr="001B52A0">
        <w:rPr>
          <w:rFonts w:eastAsia="標楷體"/>
          <w:sz w:val="32"/>
          <w:szCs w:val="32"/>
          <w:lang w:val="x-none"/>
        </w:rPr>
        <w:t xml:space="preserve"> </w:t>
      </w:r>
      <w:r w:rsidR="00362295" w:rsidRPr="001B52A0">
        <w:rPr>
          <w:rFonts w:eastAsia="標楷體"/>
          <w:sz w:val="32"/>
          <w:szCs w:val="32"/>
        </w:rPr>
        <w:t>頁）</w:t>
      </w:r>
    </w:p>
    <w:p w14:paraId="332985DC" w14:textId="77777777" w:rsidR="00873782" w:rsidRPr="001B52A0" w:rsidRDefault="008D7E08" w:rsidP="00722388">
      <w:pPr>
        <w:adjustRightInd w:val="0"/>
        <w:snapToGrid w:val="0"/>
        <w:spacing w:line="500" w:lineRule="exact"/>
        <w:ind w:left="1267" w:hangingChars="396" w:hanging="1267"/>
        <w:jc w:val="both"/>
        <w:rPr>
          <w:rFonts w:eastAsia="標楷體"/>
          <w:sz w:val="32"/>
          <w:szCs w:val="32"/>
        </w:rPr>
      </w:pPr>
      <w:r w:rsidRPr="001B52A0">
        <w:rPr>
          <w:rFonts w:eastAsia="標楷體"/>
          <w:sz w:val="32"/>
          <w:szCs w:val="32"/>
        </w:rPr>
        <w:t>第三案</w:t>
      </w:r>
      <w:r w:rsidRPr="001B52A0">
        <w:rPr>
          <w:rFonts w:eastAsia="標楷體" w:hint="eastAsia"/>
          <w:sz w:val="32"/>
          <w:szCs w:val="32"/>
        </w:rPr>
        <w:t>、</w:t>
      </w:r>
      <w:r w:rsidR="00362295" w:rsidRPr="00EE5C40">
        <w:rPr>
          <w:rFonts w:eastAsia="標楷體" w:hint="eastAsia"/>
          <w:sz w:val="32"/>
          <w:szCs w:val="32"/>
        </w:rPr>
        <w:t>有關修正本會章程第</w:t>
      </w:r>
      <w:r w:rsidR="00362295" w:rsidRPr="00EE5C40">
        <w:rPr>
          <w:rFonts w:eastAsia="標楷體" w:hint="eastAsia"/>
          <w:sz w:val="32"/>
          <w:szCs w:val="32"/>
        </w:rPr>
        <w:t>4</w:t>
      </w:r>
      <w:r w:rsidR="00362295" w:rsidRPr="00EE5C40">
        <w:rPr>
          <w:rFonts w:eastAsia="標楷體" w:hint="eastAsia"/>
          <w:sz w:val="32"/>
          <w:szCs w:val="32"/>
        </w:rPr>
        <w:t>條第</w:t>
      </w:r>
      <w:r w:rsidR="00362295" w:rsidRPr="00EE5C40">
        <w:rPr>
          <w:rFonts w:eastAsia="標楷體" w:hint="eastAsia"/>
          <w:sz w:val="32"/>
          <w:szCs w:val="32"/>
        </w:rPr>
        <w:t>2</w:t>
      </w:r>
      <w:r w:rsidR="00362295" w:rsidRPr="00EE5C40">
        <w:rPr>
          <w:rFonts w:eastAsia="標楷體" w:hint="eastAsia"/>
          <w:sz w:val="32"/>
          <w:szCs w:val="32"/>
        </w:rPr>
        <w:t>項條文一案，謹提請</w:t>
      </w:r>
      <w:r w:rsidR="00362295" w:rsidRPr="00EE5C40">
        <w:rPr>
          <w:rFonts w:eastAsia="標楷體" w:hint="eastAsia"/>
          <w:sz w:val="32"/>
          <w:szCs w:val="32"/>
        </w:rPr>
        <w:t xml:space="preserve">  </w:t>
      </w:r>
      <w:r w:rsidR="00362295" w:rsidRPr="00EE5C40">
        <w:rPr>
          <w:rFonts w:eastAsia="標楷體" w:hint="eastAsia"/>
          <w:sz w:val="32"/>
          <w:szCs w:val="32"/>
        </w:rPr>
        <w:t>討論。</w:t>
      </w:r>
      <w:r w:rsidR="00873782" w:rsidRPr="001B52A0">
        <w:rPr>
          <w:rFonts w:eastAsia="標楷體"/>
          <w:sz w:val="32"/>
          <w:szCs w:val="32"/>
        </w:rPr>
        <w:t>(</w:t>
      </w:r>
      <w:r w:rsidR="00873782" w:rsidRPr="001B52A0">
        <w:rPr>
          <w:rFonts w:eastAsia="標楷體"/>
          <w:sz w:val="32"/>
          <w:szCs w:val="32"/>
        </w:rPr>
        <w:t>請參閱第</w:t>
      </w:r>
      <w:r w:rsidR="00873782">
        <w:rPr>
          <w:rFonts w:ascii="標楷體" w:eastAsia="標楷體" w:hAnsi="標楷體" w:hint="eastAsia"/>
          <w:color w:val="000000" w:themeColor="text1"/>
          <w:sz w:val="32"/>
          <w:szCs w:val="32"/>
        </w:rPr>
        <w:t>○</w:t>
      </w:r>
      <w:r w:rsidR="00873782" w:rsidRPr="001B52A0">
        <w:rPr>
          <w:rFonts w:eastAsia="標楷體"/>
          <w:sz w:val="32"/>
          <w:szCs w:val="32"/>
        </w:rPr>
        <w:t>頁至第</w:t>
      </w:r>
      <w:r w:rsidR="00873782">
        <w:rPr>
          <w:rFonts w:ascii="標楷體" w:eastAsia="標楷體" w:hAnsi="標楷體" w:hint="eastAsia"/>
          <w:color w:val="000000" w:themeColor="text1"/>
          <w:sz w:val="32"/>
          <w:szCs w:val="32"/>
        </w:rPr>
        <w:t>○</w:t>
      </w:r>
      <w:r w:rsidR="00873782" w:rsidRPr="001B52A0">
        <w:rPr>
          <w:rFonts w:eastAsia="標楷體"/>
          <w:sz w:val="32"/>
          <w:szCs w:val="32"/>
          <w:lang w:val="x-none"/>
        </w:rPr>
        <w:t xml:space="preserve"> </w:t>
      </w:r>
      <w:r w:rsidR="00873782" w:rsidRPr="001B52A0">
        <w:rPr>
          <w:rFonts w:eastAsia="標楷體"/>
          <w:sz w:val="32"/>
          <w:szCs w:val="32"/>
        </w:rPr>
        <w:t>頁）</w:t>
      </w:r>
    </w:p>
    <w:p w14:paraId="74B4B99B" w14:textId="3686D614" w:rsidR="004D6D30" w:rsidRDefault="00740CD7" w:rsidP="00722388">
      <w:pPr>
        <w:adjustRightInd w:val="0"/>
        <w:snapToGrid w:val="0"/>
        <w:spacing w:line="500" w:lineRule="exact"/>
        <w:ind w:left="1261" w:hangingChars="394" w:hanging="1261"/>
        <w:jc w:val="both"/>
        <w:rPr>
          <w:rFonts w:eastAsia="標楷體"/>
          <w:color w:val="000000" w:themeColor="text1"/>
          <w:sz w:val="32"/>
          <w:szCs w:val="32"/>
        </w:rPr>
      </w:pPr>
      <w:r>
        <w:rPr>
          <w:rFonts w:eastAsia="標楷體" w:hint="eastAsia"/>
          <w:sz w:val="32"/>
          <w:szCs w:val="32"/>
        </w:rPr>
        <w:t>第四案、</w:t>
      </w:r>
      <w:r w:rsidR="00362295" w:rsidRPr="004D6D30">
        <w:rPr>
          <w:rFonts w:eastAsia="標楷體" w:hint="eastAsia"/>
          <w:sz w:val="32"/>
          <w:szCs w:val="32"/>
        </w:rPr>
        <w:t>有關修正本會「會務工作人員組織簡則」第</w:t>
      </w:r>
      <w:r w:rsidR="00362295" w:rsidRPr="004D6D30">
        <w:rPr>
          <w:rFonts w:eastAsia="標楷體" w:hint="eastAsia"/>
          <w:sz w:val="32"/>
          <w:szCs w:val="32"/>
        </w:rPr>
        <w:t>11</w:t>
      </w:r>
      <w:r w:rsidR="00362295" w:rsidRPr="004D6D30">
        <w:rPr>
          <w:rFonts w:eastAsia="標楷體" w:hint="eastAsia"/>
          <w:sz w:val="32"/>
          <w:szCs w:val="32"/>
        </w:rPr>
        <w:t>條、第</w:t>
      </w:r>
      <w:r w:rsidR="00362295" w:rsidRPr="004D6D30">
        <w:rPr>
          <w:rFonts w:eastAsia="標楷體" w:hint="eastAsia"/>
          <w:sz w:val="32"/>
          <w:szCs w:val="32"/>
        </w:rPr>
        <w:t>34</w:t>
      </w:r>
      <w:r w:rsidR="00362295" w:rsidRPr="004D6D30">
        <w:rPr>
          <w:rFonts w:eastAsia="標楷體" w:hint="eastAsia"/>
          <w:sz w:val="32"/>
          <w:szCs w:val="32"/>
        </w:rPr>
        <w:t>條及第</w:t>
      </w:r>
      <w:r w:rsidR="00362295" w:rsidRPr="004D6D30">
        <w:rPr>
          <w:rFonts w:eastAsia="標楷體" w:hint="eastAsia"/>
          <w:sz w:val="32"/>
          <w:szCs w:val="32"/>
        </w:rPr>
        <w:t>37</w:t>
      </w:r>
      <w:r w:rsidR="00362295" w:rsidRPr="004D6D30">
        <w:rPr>
          <w:rFonts w:eastAsia="標楷體" w:hint="eastAsia"/>
          <w:sz w:val="32"/>
          <w:szCs w:val="32"/>
        </w:rPr>
        <w:t>條一案，謹提請</w:t>
      </w:r>
      <w:r w:rsidR="00362295" w:rsidRPr="004D6D30">
        <w:rPr>
          <w:rFonts w:eastAsia="標楷體"/>
          <w:sz w:val="32"/>
          <w:szCs w:val="32"/>
        </w:rPr>
        <w:t xml:space="preserve">  </w:t>
      </w:r>
      <w:r w:rsidR="00362295" w:rsidRPr="004D6D30">
        <w:rPr>
          <w:rFonts w:eastAsia="標楷體" w:hint="eastAsia"/>
          <w:sz w:val="32"/>
          <w:szCs w:val="32"/>
        </w:rPr>
        <w:t>核議。</w:t>
      </w:r>
      <w:r w:rsidR="00362295" w:rsidRPr="00F86D77">
        <w:rPr>
          <w:rFonts w:eastAsia="標楷體"/>
          <w:color w:val="000000" w:themeColor="text1"/>
          <w:sz w:val="32"/>
          <w:szCs w:val="32"/>
        </w:rPr>
        <w:t>(</w:t>
      </w:r>
      <w:r w:rsidR="00362295" w:rsidRPr="00F86D77">
        <w:rPr>
          <w:rFonts w:eastAsia="標楷體"/>
          <w:color w:val="000000" w:themeColor="text1"/>
          <w:sz w:val="32"/>
          <w:szCs w:val="32"/>
        </w:rPr>
        <w:t>請參閱第</w:t>
      </w:r>
      <w:r w:rsidR="00362295" w:rsidRPr="00F86D77">
        <w:rPr>
          <w:rFonts w:eastAsia="標楷體"/>
          <w:color w:val="000000" w:themeColor="text1"/>
          <w:sz w:val="32"/>
          <w:szCs w:val="32"/>
        </w:rPr>
        <w:t xml:space="preserve"> </w:t>
      </w:r>
      <w:r w:rsidR="00362295">
        <w:rPr>
          <w:rFonts w:ascii="標楷體" w:eastAsia="標楷體" w:hAnsi="標楷體" w:hint="eastAsia"/>
          <w:color w:val="000000" w:themeColor="text1"/>
          <w:sz w:val="32"/>
          <w:szCs w:val="32"/>
        </w:rPr>
        <w:t>○</w:t>
      </w:r>
      <w:r w:rsidR="00362295" w:rsidRPr="00F86D77">
        <w:rPr>
          <w:rFonts w:eastAsia="標楷體"/>
          <w:color w:val="000000" w:themeColor="text1"/>
          <w:sz w:val="32"/>
          <w:szCs w:val="32"/>
        </w:rPr>
        <w:t xml:space="preserve"> </w:t>
      </w:r>
      <w:r w:rsidR="00362295" w:rsidRPr="00F86D77">
        <w:rPr>
          <w:rFonts w:eastAsia="標楷體"/>
          <w:color w:val="000000" w:themeColor="text1"/>
          <w:sz w:val="32"/>
          <w:szCs w:val="32"/>
        </w:rPr>
        <w:t>頁至第</w:t>
      </w:r>
      <w:r w:rsidR="00362295">
        <w:rPr>
          <w:rFonts w:ascii="標楷體" w:eastAsia="標楷體" w:hAnsi="標楷體" w:hint="eastAsia"/>
          <w:color w:val="000000" w:themeColor="text1"/>
          <w:sz w:val="32"/>
          <w:szCs w:val="32"/>
        </w:rPr>
        <w:t>○</w:t>
      </w:r>
      <w:r w:rsidR="00362295" w:rsidRPr="00F86D77">
        <w:rPr>
          <w:rFonts w:eastAsia="標楷體"/>
          <w:color w:val="000000" w:themeColor="text1"/>
          <w:sz w:val="32"/>
          <w:szCs w:val="32"/>
        </w:rPr>
        <w:t>頁）</w:t>
      </w:r>
    </w:p>
    <w:p w14:paraId="41E5A50E" w14:textId="77777777" w:rsidR="00E44D1E" w:rsidRDefault="000B63F6" w:rsidP="00722388">
      <w:pPr>
        <w:adjustRightInd w:val="0"/>
        <w:snapToGrid w:val="0"/>
        <w:spacing w:line="500" w:lineRule="exact"/>
        <w:ind w:left="1261" w:hangingChars="394" w:hanging="1261"/>
        <w:jc w:val="both"/>
        <w:rPr>
          <w:rFonts w:eastAsia="標楷體"/>
          <w:color w:val="000000" w:themeColor="text1"/>
          <w:sz w:val="32"/>
          <w:szCs w:val="32"/>
        </w:rPr>
      </w:pPr>
      <w:r>
        <w:rPr>
          <w:rFonts w:eastAsia="標楷體" w:hint="eastAsia"/>
          <w:color w:val="000000" w:themeColor="text1"/>
          <w:sz w:val="32"/>
          <w:szCs w:val="32"/>
        </w:rPr>
        <w:t>第五案、</w:t>
      </w:r>
      <w:r w:rsidR="00E44D1E" w:rsidRPr="00AA470D">
        <w:rPr>
          <w:rFonts w:ascii="標楷體" w:eastAsia="標楷體" w:hAnsi="標楷體" w:hint="eastAsia"/>
          <w:color w:val="000000"/>
          <w:sz w:val="32"/>
          <w:szCs w:val="32"/>
        </w:rPr>
        <w:t>有關修正本會「財物購置、報廢、專案研究及費用支出管理辦法」第</w:t>
      </w:r>
      <w:r w:rsidR="00E44D1E" w:rsidRPr="00AC18A5">
        <w:rPr>
          <w:rFonts w:eastAsia="標楷體"/>
          <w:color w:val="000000"/>
          <w:sz w:val="32"/>
          <w:szCs w:val="32"/>
        </w:rPr>
        <w:t>6</w:t>
      </w:r>
      <w:r w:rsidR="00E44D1E" w:rsidRPr="00AC18A5">
        <w:rPr>
          <w:rFonts w:eastAsia="標楷體"/>
          <w:color w:val="000000"/>
          <w:sz w:val="32"/>
          <w:szCs w:val="32"/>
        </w:rPr>
        <w:t>條及第</w:t>
      </w:r>
      <w:r w:rsidR="00E44D1E" w:rsidRPr="00AC18A5">
        <w:rPr>
          <w:rFonts w:eastAsia="標楷體"/>
          <w:color w:val="000000"/>
          <w:sz w:val="32"/>
          <w:szCs w:val="32"/>
        </w:rPr>
        <w:t>7</w:t>
      </w:r>
      <w:r w:rsidR="00E44D1E" w:rsidRPr="00AC18A5">
        <w:rPr>
          <w:rFonts w:eastAsia="標楷體"/>
          <w:color w:val="000000"/>
          <w:sz w:val="32"/>
          <w:szCs w:val="32"/>
        </w:rPr>
        <w:t>條條</w:t>
      </w:r>
      <w:r w:rsidR="00E44D1E" w:rsidRPr="00AA470D">
        <w:rPr>
          <w:rFonts w:ascii="標楷體" w:eastAsia="標楷體" w:hAnsi="標楷體" w:hint="eastAsia"/>
          <w:color w:val="000000"/>
          <w:sz w:val="32"/>
          <w:szCs w:val="32"/>
        </w:rPr>
        <w:t>文一案</w:t>
      </w:r>
      <w:r w:rsidR="00E44D1E" w:rsidRPr="00E27AD6">
        <w:rPr>
          <w:rFonts w:ascii="標楷體" w:eastAsia="標楷體" w:hAnsi="標楷體"/>
          <w:color w:val="000000"/>
          <w:sz w:val="32"/>
          <w:szCs w:val="32"/>
        </w:rPr>
        <w:t>，謹</w:t>
      </w:r>
      <w:r w:rsidR="00E44D1E">
        <w:rPr>
          <w:rFonts w:ascii="標楷體" w:eastAsia="標楷體" w:hAnsi="標楷體" w:hint="eastAsia"/>
          <w:color w:val="000000"/>
          <w:sz w:val="32"/>
          <w:szCs w:val="32"/>
        </w:rPr>
        <w:t>提請</w:t>
      </w:r>
      <w:r w:rsidR="00E44D1E" w:rsidRPr="00E27AD6">
        <w:rPr>
          <w:rFonts w:ascii="標楷體" w:eastAsia="標楷體" w:hAnsi="標楷體"/>
          <w:color w:val="000000"/>
          <w:sz w:val="32"/>
          <w:szCs w:val="32"/>
        </w:rPr>
        <w:t xml:space="preserve">  </w:t>
      </w:r>
      <w:r w:rsidR="00E44D1E">
        <w:rPr>
          <w:rFonts w:ascii="標楷體" w:eastAsia="標楷體" w:hAnsi="標楷體" w:hint="eastAsia"/>
          <w:color w:val="000000"/>
          <w:sz w:val="32"/>
          <w:szCs w:val="32"/>
        </w:rPr>
        <w:t>討論</w:t>
      </w:r>
      <w:r w:rsidR="00E44D1E" w:rsidRPr="00E27AD6">
        <w:rPr>
          <w:rFonts w:ascii="標楷體" w:eastAsia="標楷體" w:hAnsi="標楷體"/>
          <w:color w:val="000000"/>
          <w:sz w:val="32"/>
          <w:szCs w:val="32"/>
        </w:rPr>
        <w:t>。</w:t>
      </w:r>
      <w:r w:rsidR="00E44D1E" w:rsidRPr="00F86D77">
        <w:rPr>
          <w:rFonts w:eastAsia="標楷體"/>
          <w:color w:val="000000" w:themeColor="text1"/>
          <w:sz w:val="32"/>
          <w:szCs w:val="32"/>
        </w:rPr>
        <w:t>(</w:t>
      </w:r>
      <w:r w:rsidR="00E44D1E" w:rsidRPr="00F86D77">
        <w:rPr>
          <w:rFonts w:eastAsia="標楷體"/>
          <w:color w:val="000000" w:themeColor="text1"/>
          <w:sz w:val="32"/>
          <w:szCs w:val="32"/>
        </w:rPr>
        <w:t>請參閱第</w:t>
      </w:r>
      <w:r w:rsidR="00E44D1E" w:rsidRPr="00F86D77">
        <w:rPr>
          <w:rFonts w:eastAsia="標楷體"/>
          <w:color w:val="000000" w:themeColor="text1"/>
          <w:sz w:val="32"/>
          <w:szCs w:val="32"/>
        </w:rPr>
        <w:t xml:space="preserve"> </w:t>
      </w:r>
      <w:r w:rsidR="00E44D1E">
        <w:rPr>
          <w:rFonts w:ascii="標楷體" w:eastAsia="標楷體" w:hAnsi="標楷體" w:hint="eastAsia"/>
          <w:color w:val="000000" w:themeColor="text1"/>
          <w:sz w:val="32"/>
          <w:szCs w:val="32"/>
        </w:rPr>
        <w:t>○</w:t>
      </w:r>
      <w:r w:rsidR="00E44D1E" w:rsidRPr="00F86D77">
        <w:rPr>
          <w:rFonts w:eastAsia="標楷體"/>
          <w:color w:val="000000" w:themeColor="text1"/>
          <w:sz w:val="32"/>
          <w:szCs w:val="32"/>
        </w:rPr>
        <w:t xml:space="preserve"> </w:t>
      </w:r>
      <w:r w:rsidR="00E44D1E" w:rsidRPr="00F86D77">
        <w:rPr>
          <w:rFonts w:eastAsia="標楷體"/>
          <w:color w:val="000000" w:themeColor="text1"/>
          <w:sz w:val="32"/>
          <w:szCs w:val="32"/>
        </w:rPr>
        <w:t>頁至第</w:t>
      </w:r>
      <w:r w:rsidR="00E44D1E">
        <w:rPr>
          <w:rFonts w:ascii="標楷體" w:eastAsia="標楷體" w:hAnsi="標楷體" w:hint="eastAsia"/>
          <w:color w:val="000000" w:themeColor="text1"/>
          <w:sz w:val="32"/>
          <w:szCs w:val="32"/>
        </w:rPr>
        <w:t>○</w:t>
      </w:r>
      <w:r w:rsidR="00E44D1E" w:rsidRPr="00F86D77">
        <w:rPr>
          <w:rFonts w:eastAsia="標楷體"/>
          <w:color w:val="000000" w:themeColor="text1"/>
          <w:sz w:val="32"/>
          <w:szCs w:val="32"/>
        </w:rPr>
        <w:t>頁）</w:t>
      </w:r>
    </w:p>
    <w:p w14:paraId="7F4C8DC5" w14:textId="77777777" w:rsidR="008D7E08" w:rsidRPr="00F86D77" w:rsidRDefault="008D7E08" w:rsidP="00722388">
      <w:pPr>
        <w:pStyle w:val="a9"/>
        <w:numPr>
          <w:ilvl w:val="0"/>
          <w:numId w:val="1"/>
        </w:numPr>
        <w:snapToGrid w:val="0"/>
        <w:spacing w:line="500" w:lineRule="exact"/>
        <w:contextualSpacing w:val="0"/>
        <w:jc w:val="both"/>
        <w:rPr>
          <w:rFonts w:eastAsia="標楷體"/>
          <w:b/>
          <w:color w:val="000000" w:themeColor="text1"/>
          <w:sz w:val="32"/>
          <w:szCs w:val="32"/>
        </w:rPr>
      </w:pPr>
      <w:r w:rsidRPr="00F86D77">
        <w:rPr>
          <w:rFonts w:eastAsia="標楷體"/>
          <w:b/>
          <w:color w:val="000000" w:themeColor="text1"/>
          <w:sz w:val="32"/>
          <w:szCs w:val="32"/>
        </w:rPr>
        <w:t>臨時動議</w:t>
      </w:r>
    </w:p>
    <w:p w14:paraId="3F0783FC" w14:textId="623A1A1B" w:rsidR="008D7E08" w:rsidRPr="001A2E3E" w:rsidRDefault="008D7E08" w:rsidP="00722388">
      <w:pPr>
        <w:pStyle w:val="a9"/>
        <w:numPr>
          <w:ilvl w:val="0"/>
          <w:numId w:val="1"/>
        </w:numPr>
        <w:snapToGrid w:val="0"/>
        <w:spacing w:line="500" w:lineRule="exact"/>
        <w:contextualSpacing w:val="0"/>
        <w:jc w:val="both"/>
        <w:rPr>
          <w:rFonts w:eastAsia="標楷體"/>
          <w:b/>
          <w:color w:val="000000" w:themeColor="text1"/>
          <w:sz w:val="32"/>
          <w:szCs w:val="32"/>
        </w:rPr>
      </w:pPr>
      <w:r w:rsidRPr="00F86D77">
        <w:rPr>
          <w:rFonts w:eastAsia="標楷體"/>
          <w:b/>
          <w:color w:val="000000" w:themeColor="text1"/>
          <w:sz w:val="32"/>
          <w:szCs w:val="32"/>
        </w:rPr>
        <w:t>散會</w:t>
      </w:r>
    </w:p>
    <w:sectPr w:rsidR="008D7E08" w:rsidRPr="001A2E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F226A" w14:textId="77777777" w:rsidR="00717B9A" w:rsidRDefault="00717B9A" w:rsidP="000B63F6">
      <w:r>
        <w:separator/>
      </w:r>
    </w:p>
  </w:endnote>
  <w:endnote w:type="continuationSeparator" w:id="0">
    <w:p w14:paraId="1DAD4E5B" w14:textId="77777777" w:rsidR="00717B9A" w:rsidRDefault="00717B9A" w:rsidP="000B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41A64" w14:textId="77777777" w:rsidR="00717B9A" w:rsidRDefault="00717B9A" w:rsidP="000B63F6">
      <w:r>
        <w:separator/>
      </w:r>
    </w:p>
  </w:footnote>
  <w:footnote w:type="continuationSeparator" w:id="0">
    <w:p w14:paraId="0F4224B8" w14:textId="77777777" w:rsidR="00717B9A" w:rsidRDefault="00717B9A" w:rsidP="000B6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27B17"/>
    <w:multiLevelType w:val="hybridMultilevel"/>
    <w:tmpl w:val="BEF2037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5017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08"/>
    <w:rsid w:val="00066E1C"/>
    <w:rsid w:val="000B63F6"/>
    <w:rsid w:val="00110A0E"/>
    <w:rsid w:val="001A2E3E"/>
    <w:rsid w:val="003404BA"/>
    <w:rsid w:val="00362295"/>
    <w:rsid w:val="003C3716"/>
    <w:rsid w:val="004210D5"/>
    <w:rsid w:val="004D6D30"/>
    <w:rsid w:val="00524237"/>
    <w:rsid w:val="007007F1"/>
    <w:rsid w:val="00717B9A"/>
    <w:rsid w:val="00722388"/>
    <w:rsid w:val="00740CD7"/>
    <w:rsid w:val="00873782"/>
    <w:rsid w:val="008D7E08"/>
    <w:rsid w:val="009050AF"/>
    <w:rsid w:val="00A579F4"/>
    <w:rsid w:val="00AC18A5"/>
    <w:rsid w:val="00B703F4"/>
    <w:rsid w:val="00BC4F09"/>
    <w:rsid w:val="00DB523C"/>
    <w:rsid w:val="00DE1EB2"/>
    <w:rsid w:val="00E44D1E"/>
    <w:rsid w:val="00ED5984"/>
    <w:rsid w:val="00EE5C40"/>
    <w:rsid w:val="00FC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4D4AF"/>
  <w15:chartTrackingRefBased/>
  <w15:docId w15:val="{9731F4AB-E454-4519-81D5-46235D5F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or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E08"/>
    <w:pPr>
      <w:widowControl w:val="0"/>
      <w:spacing w:after="0" w:line="240" w:lineRule="auto"/>
    </w:pPr>
    <w:rPr>
      <w:rFonts w:ascii="Times New Roman" w:eastAsia="新細明體" w:hAnsi="Times New Roman" w:cs="Times New Roman"/>
      <w:lang w:bidi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D7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E0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E0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E08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E08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E08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E08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D7E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D7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D7E0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D7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D7E0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D7E0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D7E0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D7E0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D7E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7E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D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D7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D7E08"/>
    <w:rPr>
      <w:i/>
      <w:iCs/>
      <w:color w:val="404040" w:themeColor="text1" w:themeTint="BF"/>
    </w:rPr>
  </w:style>
  <w:style w:type="paragraph" w:styleId="a9">
    <w:name w:val="List Paragraph"/>
    <w:aliases w:val="12 20,表名,列點,標題一,(二),lp1,FooterText,numbered,List Paragraph1,Paragraphe de liste1"/>
    <w:basedOn w:val="a"/>
    <w:link w:val="aa"/>
    <w:uiPriority w:val="34"/>
    <w:qFormat/>
    <w:rsid w:val="008D7E08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8D7E08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8D7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8D7E08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8D7E08"/>
    <w:rPr>
      <w:b/>
      <w:bCs/>
      <w:smallCaps/>
      <w:color w:val="0F4761" w:themeColor="accent1" w:themeShade="BF"/>
      <w:spacing w:val="5"/>
    </w:rPr>
  </w:style>
  <w:style w:type="character" w:customStyle="1" w:styleId="aa">
    <w:name w:val="清單段落 字元"/>
    <w:aliases w:val="12 20 字元,表名 字元,列點 字元,標題一 字元,(二) 字元,lp1 字元,FooterText 字元,numbered 字元,List Paragraph1 字元,Paragraphe de liste1 字元"/>
    <w:link w:val="a9"/>
    <w:uiPriority w:val="34"/>
    <w:locked/>
    <w:rsid w:val="008D7E08"/>
  </w:style>
  <w:style w:type="paragraph" w:styleId="af">
    <w:name w:val="Body Text"/>
    <w:basedOn w:val="a"/>
    <w:link w:val="af0"/>
    <w:qFormat/>
    <w:rsid w:val="008D7E08"/>
    <w:pPr>
      <w:spacing w:before="46"/>
      <w:ind w:left="1713"/>
    </w:pPr>
    <w:rPr>
      <w:rFonts w:ascii="標楷體" w:eastAsia="標楷體" w:hAnsi="標楷體"/>
      <w:kern w:val="0"/>
      <w:lang w:eastAsia="en-US"/>
    </w:rPr>
  </w:style>
  <w:style w:type="character" w:customStyle="1" w:styleId="af0">
    <w:name w:val="本文 字元"/>
    <w:basedOn w:val="a0"/>
    <w:link w:val="af"/>
    <w:rsid w:val="008D7E08"/>
    <w:rPr>
      <w:rFonts w:ascii="標楷體" w:eastAsia="標楷體" w:hAnsi="標楷體" w:cs="Times New Roman"/>
      <w:kern w:val="0"/>
      <w:lang w:eastAsia="en-US" w:bidi="ar-SA"/>
      <w14:ligatures w14:val="none"/>
    </w:rPr>
  </w:style>
  <w:style w:type="paragraph" w:styleId="af1">
    <w:name w:val="Plain Text"/>
    <w:basedOn w:val="a"/>
    <w:link w:val="af2"/>
    <w:uiPriority w:val="99"/>
    <w:unhideWhenUsed/>
    <w:rsid w:val="008D7E08"/>
    <w:rPr>
      <w:rFonts w:ascii="Calibri" w:hAnsi="Courier New" w:cs="Courier New"/>
      <w:szCs w:val="22"/>
    </w:rPr>
  </w:style>
  <w:style w:type="character" w:customStyle="1" w:styleId="af2">
    <w:name w:val="純文字 字元"/>
    <w:basedOn w:val="a0"/>
    <w:link w:val="af1"/>
    <w:uiPriority w:val="99"/>
    <w:rsid w:val="008D7E08"/>
    <w:rPr>
      <w:rFonts w:ascii="Calibri" w:eastAsia="新細明體" w:hAnsi="Courier New" w:cs="Courier New"/>
      <w:szCs w:val="22"/>
      <w:lang w:bidi="ar-SA"/>
      <w14:ligatures w14:val="none"/>
    </w:rPr>
  </w:style>
  <w:style w:type="paragraph" w:styleId="af3">
    <w:name w:val="header"/>
    <w:basedOn w:val="a"/>
    <w:link w:val="af4"/>
    <w:uiPriority w:val="99"/>
    <w:unhideWhenUsed/>
    <w:rsid w:val="000B6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0B63F6"/>
    <w:rPr>
      <w:rFonts w:ascii="Times New Roman" w:eastAsia="新細明體" w:hAnsi="Times New Roman" w:cs="Times New Roman"/>
      <w:sz w:val="20"/>
      <w:szCs w:val="20"/>
      <w:lang w:bidi="ar-SA"/>
      <w14:ligatures w14:val="none"/>
    </w:rPr>
  </w:style>
  <w:style w:type="paragraph" w:styleId="af5">
    <w:name w:val="footer"/>
    <w:basedOn w:val="a"/>
    <w:link w:val="af6"/>
    <w:uiPriority w:val="99"/>
    <w:unhideWhenUsed/>
    <w:rsid w:val="000B6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尾 字元"/>
    <w:basedOn w:val="a0"/>
    <w:link w:val="af5"/>
    <w:uiPriority w:val="99"/>
    <w:rsid w:val="000B63F6"/>
    <w:rPr>
      <w:rFonts w:ascii="Times New Roman" w:eastAsia="新細明體" w:hAnsi="Times New Roman" w:cs="Times New Roman"/>
      <w:sz w:val="20"/>
      <w:szCs w:val="2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肇榮 何</dc:creator>
  <cp:keywords/>
  <dc:description/>
  <cp:lastModifiedBy>肇榮 何</cp:lastModifiedBy>
  <cp:revision>3</cp:revision>
  <cp:lastPrinted>2025-05-27T01:09:00Z</cp:lastPrinted>
  <dcterms:created xsi:type="dcterms:W3CDTF">2025-05-27T01:10:00Z</dcterms:created>
  <dcterms:modified xsi:type="dcterms:W3CDTF">2025-05-27T01:18:00Z</dcterms:modified>
</cp:coreProperties>
</file>